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02EE0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  <w:bookmarkStart w:id="0" w:name="OLE_LINK44"/>
      <w:r>
        <w:rPr>
          <w:rFonts w:hint="eastAsia" w:ascii="宋体" w:hAnsi="宋体"/>
          <w:b/>
          <w:sz w:val="24"/>
        </w:rPr>
        <w:t xml:space="preserve">     </w:t>
      </w:r>
    </w:p>
    <w:p w14:paraId="5EDF6AAF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1415F64D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49A0DCD3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1FD1D303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3AC60A5D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5E4AAE83">
      <w:pPr>
        <w:tabs>
          <w:tab w:val="left" w:pos="1722"/>
        </w:tabs>
        <w:snapToGrid w:val="0"/>
        <w:spacing w:line="560" w:lineRule="exact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0D92D9A0">
      <w:pPr>
        <w:tabs>
          <w:tab w:val="left" w:pos="1722"/>
        </w:tabs>
        <w:snapToGrid w:val="0"/>
        <w:spacing w:line="560" w:lineRule="exact"/>
        <w:jc w:val="center"/>
        <w:rPr>
          <w:rFonts w:ascii="仿宋_GB2312" w:eastAsia="仿宋_GB2312"/>
          <w:sz w:val="32"/>
          <w:szCs w:val="32"/>
        </w:rPr>
      </w:pPr>
      <w:bookmarkStart w:id="44" w:name="_GoBack"/>
      <w:r>
        <w:rPr>
          <w:rFonts w:hint="eastAsia" w:ascii="仿宋" w:hAnsi="仿宋" w:eastAsia="仿宋" w:cs="仿宋"/>
          <w:sz w:val="32"/>
          <w:szCs w:val="32"/>
          <w:highlight w:val="none"/>
        </w:rPr>
        <w:t>皖工教务〔2024〕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号</w:t>
      </w:r>
    </w:p>
    <w:p w14:paraId="10D2925C">
      <w:pPr>
        <w:tabs>
          <w:tab w:val="left" w:pos="1722"/>
        </w:tabs>
        <w:snapToGrid w:val="0"/>
        <w:spacing w:line="560" w:lineRule="exact"/>
        <w:jc w:val="center"/>
        <w:rPr>
          <w:rFonts w:ascii="宋体" w:hAnsi="宋体"/>
          <w:bCs/>
          <w:snapToGrid w:val="0"/>
          <w:kern w:val="0"/>
          <w:sz w:val="44"/>
          <w:szCs w:val="44"/>
        </w:rPr>
      </w:pPr>
    </w:p>
    <w:p w14:paraId="4DBACF5A">
      <w:pPr>
        <w:jc w:val="both"/>
        <w:rPr>
          <w:rFonts w:hint="eastAsia"/>
          <w:b/>
          <w:bCs/>
          <w:sz w:val="36"/>
          <w:szCs w:val="36"/>
        </w:rPr>
      </w:pPr>
    </w:p>
    <w:p w14:paraId="6C8891E5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做好2023级</w:t>
      </w:r>
      <w:bookmarkStart w:id="1" w:name="OLE_LINK1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“闻天班”</w:t>
      </w:r>
      <w:bookmarkStart w:id="2" w:name="OLE_LINK9"/>
    </w:p>
    <w:p w14:paraId="04AA9559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学生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动态调整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的通知</w:t>
      </w:r>
      <w:bookmarkEnd w:id="0"/>
      <w:bookmarkEnd w:id="1"/>
      <w:bookmarkEnd w:id="2"/>
    </w:p>
    <w:bookmarkEnd w:id="44"/>
    <w:p w14:paraId="027C1DD6">
      <w:pPr>
        <w:rPr>
          <w:rFonts w:hint="eastAsia"/>
          <w:sz w:val="28"/>
          <w:szCs w:val="28"/>
        </w:rPr>
      </w:pPr>
    </w:p>
    <w:p w14:paraId="1CAF2913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各学院：</w:t>
      </w:r>
    </w:p>
    <w:p w14:paraId="53581B9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</w:t>
      </w:r>
      <w:bookmarkStart w:id="3" w:name="OLE_LINK1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皖</w:t>
      </w:r>
      <w:bookmarkStart w:id="4" w:name="OLE_LINK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江工学院“</w:t>
      </w:r>
      <w:bookmarkEnd w:id="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闻天</w:t>
      </w:r>
      <w:bookmarkEnd w:id="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班”管理办法（修订）》（皖工校政〔2023〕61号）文件要求，“</w:t>
      </w:r>
      <w:bookmarkStart w:id="5" w:name="OLE_LINK1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闻天班”培养过</w:t>
      </w:r>
      <w:bookmarkEnd w:id="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程实施动态调整机制，</w:t>
      </w:r>
      <w:bookmarkStart w:id="6" w:name="OLE_LINK41"/>
      <w:bookmarkStart w:id="7" w:name="OLE_LINK4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相关学院根据具</w:t>
      </w:r>
      <w:bookmarkEnd w:id="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体情</w:t>
      </w:r>
      <w:bookmarkEnd w:id="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况将“闻天班”学生调整到现所在专业的普通班级，调整</w:t>
      </w:r>
      <w:bookmarkStart w:id="8" w:name="OLE_LINK1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后的缺额从本专业的优秀学生中选拔</w:t>
      </w:r>
      <w:bookmarkEnd w:id="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补充，具体工作安排如下：</w:t>
      </w:r>
    </w:p>
    <w:p w14:paraId="41A8D6F9">
      <w:pPr>
        <w:numPr>
          <w:ilvl w:val="0"/>
          <w:numId w:val="1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“闻天班”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动态调整机制</w:t>
      </w:r>
    </w:p>
    <w:p w14:paraId="12BEF430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9" w:name="OLE_LINK45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1.转出</w:t>
      </w:r>
      <w:bookmarkStart w:id="10" w:name="OLE_LINK5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条件:</w:t>
      </w:r>
    </w:p>
    <w:bookmarkEnd w:id="9"/>
    <w:p w14:paraId="2FF3EAD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凡出现以下情况之一者，原则上应转出“闻天班”进入现所在专业的普通班学习</w:t>
      </w:r>
      <w:bookmarkEnd w:id="1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：  </w:t>
      </w:r>
    </w:p>
    <w:p w14:paraId="02E0C6FC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（1）“闻天班”中</w:t>
      </w:r>
      <w:bookmarkStart w:id="11" w:name="OLE_LINK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，工科专业学</w:t>
      </w:r>
      <w:bookmarkEnd w:id="1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生每学年平均学分绩点小于3.6的；财经管理类专业学生每学年平均学分绩点小于3.8的；或学年平均学分绩点在班级排名后5%的；</w:t>
      </w:r>
    </w:p>
    <w:p w14:paraId="10AEA53D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（2）学年有不及格课程（含选修课）；</w:t>
      </w:r>
    </w:p>
    <w:p w14:paraId="0188AD5F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（3）有违纪行为受到处分者；</w:t>
      </w:r>
    </w:p>
    <w:p w14:paraId="07B5827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（4）综合素质测评班级排名后5%；</w:t>
      </w:r>
    </w:p>
    <w:p w14:paraId="4DE8F3C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（5）因个人原因自愿退出“闻天班”。</w:t>
      </w:r>
    </w:p>
    <w:p w14:paraId="1C004149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12" w:name="OLE_LINK46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2.转入</w:t>
      </w:r>
      <w:bookmarkStart w:id="13" w:name="OLE_LINK14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条件</w:t>
      </w:r>
      <w:bookmarkEnd w:id="13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</w:t>
      </w:r>
    </w:p>
    <w:bookmarkEnd w:id="12"/>
    <w:p w14:paraId="78C025E8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普通班学生经本人申请，同时满足以下条件者，根据指标情况，经选拔后可进入</w:t>
      </w:r>
      <w:bookmarkStart w:id="14" w:name="OLE_LINK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本专业</w:t>
      </w:r>
      <w:bookmarkEnd w:id="14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“闻天班”学习：</w:t>
      </w:r>
    </w:p>
    <w:p w14:paraId="43B0ED5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5" w:name="OLE_LINK4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(1)</w:t>
      </w:r>
      <w:bookmarkEnd w:id="1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累计平均学分绩点3.8以上；综合素质测评年级专业排名前10%；</w:t>
      </w:r>
    </w:p>
    <w:p w14:paraId="5B978E12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16" w:name="OLE_LINK49"/>
      <w:bookmarkStart w:id="17" w:name="OLE_LINK1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</w:t>
      </w:r>
      <w:bookmarkEnd w:id="16"/>
      <w:bookmarkStart w:id="18" w:name="OLE_LINK4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  <w:bookmarkEnd w:id="1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不及格</w:t>
      </w:r>
      <w:bookmarkEnd w:id="17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课程；</w:t>
      </w:r>
    </w:p>
    <w:p w14:paraId="0BC61FAA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（3）高数、英语成绩优良；</w:t>
      </w:r>
    </w:p>
    <w:p w14:paraId="54C20FE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（4）无违纪行为。</w:t>
      </w:r>
    </w:p>
    <w:p w14:paraId="450DE997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获《安徽省大学生学科和技能竞赛A、B类项目列表》中各类赛事省级二等以上奖项、获得国家发明专利授权、在学术期刊上公开发表学术论文、获得软件著作权登记、创业已取得法人资格并具有一定规模的学生，可适当放宽选拔条件。</w:t>
      </w:r>
    </w:p>
    <w:p w14:paraId="3B0F6451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</w:t>
      </w:r>
      <w:bookmarkStart w:id="19" w:name="OLE_LINK4"/>
      <w:r>
        <w:rPr>
          <w:rFonts w:hint="eastAsia" w:ascii="仿宋" w:hAnsi="仿宋" w:eastAsia="仿宋" w:cs="仿宋"/>
          <w:b/>
          <w:bCs/>
          <w:sz w:val="32"/>
          <w:szCs w:val="32"/>
        </w:rPr>
        <w:t>“闻天班”</w:t>
      </w:r>
      <w:bookmarkEnd w:id="19"/>
      <w:r>
        <w:rPr>
          <w:rFonts w:hint="eastAsia" w:ascii="仿宋" w:hAnsi="仿宋" w:eastAsia="仿宋" w:cs="仿宋"/>
          <w:b/>
          <w:bCs/>
          <w:sz w:val="32"/>
          <w:szCs w:val="32"/>
        </w:rPr>
        <w:t>学生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动态调整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方式</w:t>
      </w:r>
    </w:p>
    <w:p w14:paraId="1689416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bookmarkStart w:id="20" w:name="OLE_LINK16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</w:t>
      </w:r>
      <w:bookmarkEnd w:id="2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院成立由院长担任组长、院党政领导、相关专业教研室主任、专业辅导员</w:t>
      </w:r>
      <w:bookmarkStart w:id="21" w:name="OLE_LINK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等人员组成的“闻天</w:t>
      </w:r>
      <w:bookmarkEnd w:id="2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班”工作组，负责本院“闻天班”学生的动态调整工作。</w:t>
      </w:r>
      <w:bookmarkStart w:id="22" w:name="OLE_LINK23"/>
    </w:p>
    <w:p w14:paraId="2D57F43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</w:t>
      </w:r>
      <w:bookmarkEnd w:id="22"/>
      <w:bookmarkStart w:id="23" w:name="OLE_LINK4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符合转入</w:t>
      </w:r>
      <w:bookmarkEnd w:id="23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条件的学生，</w:t>
      </w:r>
      <w:r>
        <w:rPr>
          <w:rFonts w:hint="eastAsia" w:ascii="仿宋" w:hAnsi="仿宋" w:eastAsia="仿宋" w:cs="仿宋"/>
          <w:sz w:val="32"/>
          <w:szCs w:val="32"/>
        </w:rPr>
        <w:t>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交报名申</w:t>
      </w:r>
      <w:bookmarkStart w:id="24" w:name="OLE_LINK1"/>
      <w:bookmarkStart w:id="25" w:name="OLE_LINK17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请表（附加1</w:t>
      </w:r>
      <w:bookmarkEnd w:id="24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）</w:t>
      </w:r>
      <w:bookmarkEnd w:id="2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至拟入学院教学科研办</w:t>
      </w:r>
      <w:r>
        <w:rPr>
          <w:rFonts w:hint="eastAsia" w:ascii="仿宋" w:hAnsi="仿宋" w:eastAsia="仿宋" w:cs="仿宋"/>
          <w:sz w:val="32"/>
          <w:szCs w:val="32"/>
        </w:rPr>
        <w:t>，由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拟入学院组织</w:t>
      </w:r>
      <w:r>
        <w:rPr>
          <w:rFonts w:hint="eastAsia" w:ascii="仿宋" w:hAnsi="仿宋" w:eastAsia="仿宋" w:cs="仿宋"/>
          <w:sz w:val="32"/>
          <w:szCs w:val="32"/>
        </w:rPr>
        <w:t>综合考评，确定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转入转出</w:t>
      </w:r>
      <w:r>
        <w:rPr>
          <w:rFonts w:hint="eastAsia" w:ascii="仿宋" w:hAnsi="仿宋" w:eastAsia="仿宋" w:cs="仿宋"/>
          <w:sz w:val="32"/>
          <w:szCs w:val="32"/>
        </w:rPr>
        <w:t>“闻</w:t>
      </w:r>
      <w:bookmarkStart w:id="26" w:name="OLE_LINK18"/>
      <w:r>
        <w:rPr>
          <w:rFonts w:hint="eastAsia" w:ascii="仿宋" w:hAnsi="仿宋" w:eastAsia="仿宋" w:cs="仿宋"/>
          <w:sz w:val="32"/>
          <w:szCs w:val="32"/>
        </w:rPr>
        <w:t>天班”</w:t>
      </w:r>
      <w:bookmarkEnd w:id="26"/>
      <w:r>
        <w:rPr>
          <w:rFonts w:hint="eastAsia" w:ascii="仿宋" w:hAnsi="仿宋" w:eastAsia="仿宋" w:cs="仿宋"/>
          <w:sz w:val="32"/>
          <w:szCs w:val="32"/>
        </w:rPr>
        <w:t>学生最终名单。</w:t>
      </w:r>
      <w:bookmarkStart w:id="27" w:name="OLE_LINK22"/>
    </w:p>
    <w:p w14:paraId="0DBE7228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</w:t>
      </w:r>
      <w:bookmarkStart w:id="28" w:name="OLE_LINK26"/>
      <w:bookmarkStart w:id="29" w:name="OLE_LINK24"/>
      <w:bookmarkStart w:id="30" w:name="OLE_LINK25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对于</w:t>
      </w:r>
      <w:bookmarkEnd w:id="28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转出的学生，学院需做好心理辅导工作</w:t>
      </w:r>
      <w:bookmarkEnd w:id="29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，帮助学生尽快适应新的学习环境</w:t>
      </w:r>
      <w:bookmarkEnd w:id="3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bookmarkEnd w:id="27"/>
    <w:p w14:paraId="1839DEC2"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bookmarkStart w:id="31" w:name="OLE_LINK36"/>
      <w:r>
        <w:rPr>
          <w:rFonts w:hint="eastAsia" w:ascii="仿宋" w:hAnsi="仿宋" w:eastAsia="仿宋" w:cs="仿宋"/>
          <w:b/>
          <w:bCs/>
          <w:sz w:val="32"/>
          <w:szCs w:val="32"/>
        </w:rPr>
        <w:t>“闻天班”学生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调整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程序</w:t>
      </w:r>
      <w:bookmarkEnd w:id="31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及时间要求</w:t>
      </w:r>
    </w:p>
    <w:p w14:paraId="1CFA2483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32" w:name="OLE_LINK43"/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2024年9月27日前，各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学</w:t>
      </w:r>
      <w:bookmarkStart w:id="33" w:name="OLE_LINK31"/>
      <w:r>
        <w:rPr>
          <w:rFonts w:hint="eastAsia" w:ascii="仿宋" w:hAnsi="仿宋" w:eastAsia="仿宋" w:cs="仿宋"/>
          <w:color w:val="auto"/>
          <w:sz w:val="32"/>
          <w:szCs w:val="32"/>
        </w:rPr>
        <w:t>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闻天班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学生动态调整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工作，</w:t>
      </w:r>
      <w:bookmarkEnd w:id="33"/>
      <w:r>
        <w:rPr>
          <w:rFonts w:hint="eastAsia" w:ascii="仿宋" w:hAnsi="仿宋" w:eastAsia="仿宋" w:cs="仿宋"/>
          <w:sz w:val="32"/>
          <w:szCs w:val="32"/>
        </w:rPr>
        <w:t>做到公开、公平、公正，并在选拔工作中做好过程性档案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归档工作，并将</w:t>
      </w:r>
      <w:r>
        <w:rPr>
          <w:rFonts w:hint="eastAsia" w:ascii="仿宋" w:hAnsi="仿宋" w:eastAsia="仿宋" w:cs="仿宋"/>
          <w:sz w:val="32"/>
          <w:szCs w:val="32"/>
        </w:rPr>
        <w:t>最终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转入、转出</w:t>
      </w:r>
      <w:r>
        <w:rPr>
          <w:rFonts w:hint="eastAsia" w:ascii="仿宋" w:hAnsi="仿宋" w:eastAsia="仿宋" w:cs="仿宋"/>
          <w:sz w:val="32"/>
          <w:szCs w:val="32"/>
        </w:rPr>
        <w:t>学生名单交至教务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部学籍科进行汇总。</w:t>
      </w:r>
    </w:p>
    <w:p w14:paraId="38BC9970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（二）2024年9月29日，召开“闻天班”领导组审核会，对各学院调整名单进行</w:t>
      </w:r>
      <w:bookmarkStart w:id="34" w:name="OLE_LINK37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审核，审</w:t>
      </w:r>
      <w:bookmarkEnd w:id="34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核通过后发文公示</w:t>
      </w:r>
      <w:bookmarkStart w:id="35" w:name="OLE_LINK3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bookmarkEnd w:id="35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公示结束期满，教务部</w:t>
      </w:r>
      <w:bookmarkStart w:id="36" w:name="OLE_LINK3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进行</w:t>
      </w:r>
      <w:bookmarkStart w:id="37" w:name="OLE_LINK32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编</w:t>
      </w:r>
      <w:bookmarkEnd w:id="37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班调整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bookmarkEnd w:id="36"/>
    <w:p w14:paraId="06D50369"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2024年1</w:t>
      </w:r>
      <w:bookmarkStart w:id="38" w:name="OLE_LINK38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</w:t>
      </w:r>
      <w:bookmarkStart w:id="39" w:name="OLE_LINK39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月8日，转入转出的学生按照调整后的班级课表进行上课。“</w:t>
      </w:r>
      <w:bookmarkStart w:id="40" w:name="OLE_LINK35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闻天</w:t>
      </w:r>
      <w:bookmarkStart w:id="41" w:name="OLE_LINK34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班”</w:t>
      </w:r>
      <w:bookmarkEnd w:id="41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班主任</w:t>
      </w:r>
      <w:bookmarkEnd w:id="38"/>
      <w:bookmarkStart w:id="42" w:name="OLE_LINK33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</w:t>
      </w:r>
      <w:bookmarkEnd w:id="42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辅导员，</w:t>
      </w:r>
      <w:bookmarkEnd w:id="39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做好相应管理工作。</w:t>
      </w:r>
      <w:bookmarkEnd w:id="40"/>
    </w:p>
    <w:p w14:paraId="0BB25E00"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四、专业调整说明</w:t>
      </w:r>
    </w:p>
    <w:p w14:paraId="7FD718C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1. 从“闻天班”调整出的学生，只能转入本专业普通班学习；</w:t>
      </w:r>
    </w:p>
    <w:p w14:paraId="0CF2AC2A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2. 从“闻天班”转出的学</w:t>
      </w:r>
      <w:bookmarkEnd w:id="32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生不再享受“闻天班”的优惠政策。</w:t>
      </w:r>
    </w:p>
    <w:p w14:paraId="03180CB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6C691E31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bookmarkStart w:id="43" w:name="OLE_LINK19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附件：</w:t>
      </w:r>
      <w:bookmarkEnd w:id="43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1.皖江工学院学生“闻天班”转入申请表</w:t>
      </w:r>
    </w:p>
    <w:p w14:paraId="4DDAF9A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51F6248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</w:p>
    <w:p w14:paraId="2EB99608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 教务部</w:t>
      </w:r>
    </w:p>
    <w:p w14:paraId="4070469B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2024年9月5日</w:t>
      </w:r>
    </w:p>
    <w:p w14:paraId="65E1E174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6AC8A3F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5D0CA46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98E234D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DCED894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8EFBB37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462B213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5FDAA07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EABC9A4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FFFB4E0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80AA851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01C83B83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57C90C0">
      <w:pPr>
        <w:rPr>
          <w:rFonts w:ascii="宋体" w:hAnsi="宋体"/>
          <w:sz w:val="30"/>
          <w:szCs w:val="30"/>
        </w:rPr>
      </w:pPr>
    </w:p>
    <w:p w14:paraId="1D3D27E9">
      <w:pPr>
        <w:spacing w:line="440" w:lineRule="exact"/>
        <w:ind w:firstLine="320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340360</wp:posOffset>
                </wp:positionV>
                <wp:extent cx="5257800" cy="0"/>
                <wp:effectExtent l="0" t="4445" r="0" b="50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6.8pt;height:0pt;width:414pt;z-index:251660288;mso-width-relative:page;mso-height-relative:page;" filled="f" stroked="t" coordsize="21600,21600" o:gfxdata="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Ws6J9MAAAAGAQAADwAAAAAAAAABACAAAAAiAAAAZHJzL2Rvd25yZXYueG1sUEsBAhQAFAAAAAgA&#10;h07iQA6Nk7PxAQAA5gMAAA4AAAAAAAAAAQAgAAAAIg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4445" r="0" b="50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59264;mso-width-relative:page;mso-height-relative:page;" filled="f" stroked="t" coordsize="21600,2160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WFX&#10;/dAAAAACAQAADwAAAAAAAAABACAAAAAiAAAAZHJzL2Rvd25yZXYueG1sUEsBAhQAFAAAAAgAh07i&#10;QPBAXLnxAQAA5gMAAA4AAAAAAAAAAQAgAAAAHw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szCs w:val="32"/>
        </w:rPr>
        <w:t xml:space="preserve">皖江工学院教务部                </w:t>
      </w: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</w:rPr>
        <w:t>4年9月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日印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5CD8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A4C8CB"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A4C8CB"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6E2EBB"/>
    <w:multiLevelType w:val="singleLevel"/>
    <w:tmpl w:val="756E2EB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wYWZlODU2OGUyZTk5ZTg4NjU4YmE4YTRmZWNjNTcifQ=="/>
  </w:docVars>
  <w:rsids>
    <w:rsidRoot w:val="1FA42E08"/>
    <w:rsid w:val="033D457B"/>
    <w:rsid w:val="06D53DE8"/>
    <w:rsid w:val="136554D9"/>
    <w:rsid w:val="1FA42E08"/>
    <w:rsid w:val="275624A5"/>
    <w:rsid w:val="28DB7D8A"/>
    <w:rsid w:val="3C504A40"/>
    <w:rsid w:val="3D1021BF"/>
    <w:rsid w:val="450C3AC5"/>
    <w:rsid w:val="479C4FDD"/>
    <w:rsid w:val="4C6835B8"/>
    <w:rsid w:val="4D41311B"/>
    <w:rsid w:val="54DA50A1"/>
    <w:rsid w:val="586756D3"/>
    <w:rsid w:val="5B1E5FDD"/>
    <w:rsid w:val="6203149E"/>
    <w:rsid w:val="65F71BEA"/>
    <w:rsid w:val="690C3945"/>
    <w:rsid w:val="6BD149A6"/>
    <w:rsid w:val="751D03ED"/>
    <w:rsid w:val="767B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1054</Words>
  <Characters>1093</Characters>
  <Lines>0</Lines>
  <Paragraphs>0</Paragraphs>
  <TotalTime>4</TotalTime>
  <ScaleCrop>false</ScaleCrop>
  <LinksUpToDate>false</LinksUpToDate>
  <CharactersWithSpaces>1187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2023-08-09T06:20:00Z</dcterms:created>
  <dc:creator>立秋</dc:creator>
  <cp:lastModifiedBy>明琳</cp:lastModifiedBy>
  <dcterms:modified xsi:type="dcterms:W3CDTF">2024-09-05T03:29:46Z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219EA795408644639F7E2C8994F7952E_13</vt:lpwstr>
  </property>
</Properties>
</file>