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09DEF">
      <w:pPr>
        <w:keepNext w:val="0"/>
        <w:keepLines w:val="0"/>
        <w:pageBreakBefore w:val="0"/>
        <w:widowControl w:val="0"/>
        <w:tabs>
          <w:tab w:val="left" w:pos="172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宋体" w:hAnsi="宋体"/>
          <w:bCs/>
          <w:snapToGrid w:val="0"/>
          <w:color w:val="000000"/>
          <w:kern w:val="0"/>
          <w:sz w:val="32"/>
          <w:szCs w:val="32"/>
        </w:rPr>
      </w:pPr>
    </w:p>
    <w:p w14:paraId="54F79E3C">
      <w:pPr>
        <w:keepNext w:val="0"/>
        <w:keepLines w:val="0"/>
        <w:pageBreakBefore w:val="0"/>
        <w:widowControl w:val="0"/>
        <w:tabs>
          <w:tab w:val="left" w:pos="172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宋体" w:hAnsi="宋体"/>
          <w:bCs/>
          <w:snapToGrid w:val="0"/>
          <w:color w:val="000000"/>
          <w:kern w:val="0"/>
          <w:sz w:val="32"/>
          <w:szCs w:val="32"/>
        </w:rPr>
      </w:pPr>
    </w:p>
    <w:p w14:paraId="3A7E376B">
      <w:pPr>
        <w:keepNext w:val="0"/>
        <w:keepLines w:val="0"/>
        <w:pageBreakBefore w:val="0"/>
        <w:widowControl w:val="0"/>
        <w:tabs>
          <w:tab w:val="left" w:pos="172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宋体" w:hAnsi="宋体"/>
          <w:bCs/>
          <w:snapToGrid w:val="0"/>
          <w:color w:val="000000"/>
          <w:kern w:val="0"/>
          <w:sz w:val="32"/>
          <w:szCs w:val="32"/>
        </w:rPr>
      </w:pPr>
    </w:p>
    <w:p w14:paraId="1720D2A0">
      <w:pPr>
        <w:keepNext w:val="0"/>
        <w:keepLines w:val="0"/>
        <w:pageBreakBefore w:val="0"/>
        <w:widowControl w:val="0"/>
        <w:tabs>
          <w:tab w:val="left" w:pos="172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宋体" w:hAnsi="宋体"/>
          <w:bCs/>
          <w:snapToGrid w:val="0"/>
          <w:color w:val="000000"/>
          <w:kern w:val="0"/>
          <w:sz w:val="32"/>
          <w:szCs w:val="32"/>
        </w:rPr>
      </w:pPr>
    </w:p>
    <w:p w14:paraId="613CF3ED">
      <w:pPr>
        <w:keepNext w:val="0"/>
        <w:keepLines w:val="0"/>
        <w:pageBreakBefore w:val="0"/>
        <w:widowControl w:val="0"/>
        <w:tabs>
          <w:tab w:val="left" w:pos="172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hint="eastAsia" w:ascii="宋体" w:hAnsi="宋体"/>
          <w:bCs/>
          <w:snapToGrid w:val="0"/>
          <w:color w:val="000000"/>
          <w:kern w:val="0"/>
          <w:sz w:val="32"/>
          <w:szCs w:val="32"/>
        </w:rPr>
      </w:pPr>
    </w:p>
    <w:p w14:paraId="3E9B8F44">
      <w:pPr>
        <w:keepNext w:val="0"/>
        <w:keepLines w:val="0"/>
        <w:pageBreakBefore w:val="0"/>
        <w:widowControl w:val="0"/>
        <w:tabs>
          <w:tab w:val="left" w:pos="172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hint="eastAsia" w:ascii="宋体" w:hAnsi="宋体"/>
          <w:bCs/>
          <w:snapToGrid w:val="0"/>
          <w:color w:val="000000"/>
          <w:kern w:val="0"/>
          <w:sz w:val="32"/>
          <w:szCs w:val="32"/>
        </w:rPr>
      </w:pPr>
    </w:p>
    <w:p w14:paraId="7A66C6F3">
      <w:pPr>
        <w:keepNext w:val="0"/>
        <w:keepLines w:val="0"/>
        <w:pageBreakBefore w:val="0"/>
        <w:widowControl w:val="0"/>
        <w:tabs>
          <w:tab w:val="left" w:pos="172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皖工教发〔2025〕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53EB6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</w:rPr>
      </w:pPr>
    </w:p>
    <w:p w14:paraId="08210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</w:rPr>
      </w:pPr>
    </w:p>
    <w:p w14:paraId="7D612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160" w:line="640" w:lineRule="exact"/>
        <w:jc w:val="center"/>
        <w:textAlignment w:val="auto"/>
        <w:rPr>
          <w:rFonts w:hint="eastAsia" w:ascii="宋体" w:hAnsi="宋体" w:eastAsia="宋体"/>
          <w:b/>
          <w:bCs/>
          <w:sz w:val="44"/>
          <w:szCs w:val="44"/>
          <w14:ligatures w14:val="standardContextual"/>
        </w:rPr>
      </w:pPr>
      <w:r>
        <w:rPr>
          <w:rFonts w:hint="eastAsia" w:ascii="宋体" w:hAnsi="宋体" w:eastAsia="宋体"/>
          <w:b/>
          <w:bCs/>
          <w:sz w:val="44"/>
          <w:szCs w:val="44"/>
          <w14:ligatures w14:val="standardContextual"/>
        </w:rPr>
        <w:t>关于举办全国三维数字化创新设计大赛18周年精英联赛（2025-2026）的通知</w:t>
      </w:r>
    </w:p>
    <w:p w14:paraId="01BB6F9A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 w14:paraId="0EB50991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各学院、部门：</w:t>
      </w:r>
    </w:p>
    <w:p w14:paraId="10BF1A63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 xml:space="preserve">全国三维数字化创新设计大赛以“三维数字化”与“创新设计”为特色，以“创意、创造、创新、创业”为核心，突出体现三维数字化技术对创新、创业的支持和引领作用。要求首先是实用创新创造活动，同时必须基于3D/三维数字化技术平台或使用3D/三维数字化技术工具实现。大赛已被纳入教育部中国高等教育学会《全国普通高校大学生竞赛排行榜》。为了进一步提升我校大学生创新创业能力，现将大赛相关事项通知如下： </w:t>
      </w:r>
    </w:p>
    <w:p w14:paraId="0E64076F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一、组织单位</w:t>
      </w:r>
      <w:bookmarkStart w:id="1" w:name="_GoBack"/>
      <w:bookmarkEnd w:id="1"/>
    </w:p>
    <w:p w14:paraId="2E7DDB0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指导单位：皖江工学院</w:t>
      </w:r>
    </w:p>
    <w:p w14:paraId="2D48941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主办单位：皖江工学院机械工程学院</w:t>
      </w:r>
    </w:p>
    <w:p w14:paraId="54668D4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承办单位：皖江工学院机械工程学院机械工程教研室</w:t>
      </w:r>
    </w:p>
    <w:p w14:paraId="7D45A7F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  <w14:ligatures w14:val="standardContextual"/>
        </w:rPr>
        <w:t>竞赛负责人：卢娜</w:t>
      </w:r>
    </w:p>
    <w:p w14:paraId="744A89A5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二、参赛对象</w:t>
      </w:r>
    </w:p>
    <w:p w14:paraId="6A8F7F2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sz w:val="32"/>
          <w:szCs w:val="32"/>
        </w:rPr>
        <w:t>皖江工学院</w:t>
      </w:r>
      <w:r>
        <w:rPr>
          <w:rFonts w:hint="eastAsia" w:ascii="仿宋" w:hAnsi="仿宋" w:eastAsia="仿宋"/>
          <w:sz w:val="32"/>
          <w:szCs w:val="32"/>
          <w14:ligatures w14:val="standardContextual"/>
        </w:rPr>
        <w:t>全日制在校本科生。</w:t>
      </w:r>
    </w:p>
    <w:p w14:paraId="1E0D8031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三、竞赛主题</w:t>
      </w:r>
    </w:p>
    <w:p w14:paraId="06FB91CD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数智融合 创见未来</w:t>
      </w:r>
    </w:p>
    <w:p w14:paraId="7C150936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</w:rPr>
        <w:t>四、</w:t>
      </w: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参赛组别</w:t>
      </w:r>
    </w:p>
    <w:p w14:paraId="4E0F4F1B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本科生组，鼓励本科生组团参与创意设计与科技创新，并以三维数字化/3D方式进行创新设计及创业实践活动；</w:t>
      </w:r>
    </w:p>
    <w:p w14:paraId="3C5AADA1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五、赛项设置</w:t>
      </w:r>
    </w:p>
    <w:p w14:paraId="0F2EFA4E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赛项设置：数字工业设计大赛、数字人居设计大赛、数字文化设计大赛、元宇宙创建大赛、产业命题赛、元宇宙·</w:t>
      </w:r>
      <w:r>
        <w:rPr>
          <w:rFonts w:ascii="仿宋" w:hAnsi="仿宋" w:eastAsia="仿宋" w:cs="仿宋"/>
          <w:sz w:val="32"/>
          <w:szCs w:val="32"/>
          <w14:ligatures w14:val="standardContextual"/>
        </w:rPr>
        <w:t>3D/XR</w:t>
      </w: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·</w:t>
      </w:r>
      <w:r>
        <w:rPr>
          <w:rFonts w:ascii="仿宋" w:hAnsi="仿宋" w:eastAsia="仿宋" w:cs="仿宋"/>
          <w:sz w:val="32"/>
          <w:szCs w:val="32"/>
          <w14:ligatures w14:val="standardContextual"/>
        </w:rPr>
        <w:t xml:space="preserve">AI </w:t>
      </w: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大学生创新创业实践大赛。</w:t>
      </w:r>
    </w:p>
    <w:p w14:paraId="5A86C698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14:ligatures w14:val="standardContextual"/>
        </w:rPr>
        <w:t>一</w:t>
      </w: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）数字工业设计大赛：项目包含且不限于以下方向或环节：工业产品/外观设计、人机工程设计、机电工程设计、工程分析计算、工业过程仿真、模具/工装设计、数控编程/3D打印/智能制造等。</w:t>
      </w:r>
    </w:p>
    <w:p w14:paraId="7F7D9FB0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14:ligatures w14:val="standardContextual"/>
        </w:rPr>
        <w:t>二</w:t>
      </w: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）数字人居设计大赛：项目包含且不限于以下方向或环节：数字城市、美丽乡村、特色小镇，规划设计（城乡规划、建筑设计、居住区设计）、BIM设计、室内外设计、环境艺术设计、智能家居等，以及文化、空间、功能、视觉、可持续等要素。</w:t>
      </w:r>
    </w:p>
    <w:p w14:paraId="1164276A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14:ligatures w14:val="standardContextual"/>
        </w:rPr>
        <w:t>三</w:t>
      </w: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）数字文化设计大赛：项目包含且不限于以下方向或环节：文化创意、工业设计、数字传媒、新媒体艺术、微电影与动漫、游戏设计、XR应用设计、数字文旅、数字文博等，引导文化、科技、艺术、视觉、交互、数字等要素的融合创新；鼓励弘扬中国优秀传统文化，鼓励多元文化融合创新。</w:t>
      </w:r>
    </w:p>
    <w:p w14:paraId="4A48C661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bookmarkStart w:id="0" w:name="_Hlk209616721"/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14:ligatures w14:val="standardContextual"/>
        </w:rPr>
        <w:t>四</w:t>
      </w: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）</w:t>
      </w:r>
      <w:bookmarkEnd w:id="0"/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元宇宙创建大赛：项目包含且不限于以下方向或环节：数字人、工业模型与数据驱动、元宇宙概念建筑等。</w:t>
      </w:r>
    </w:p>
    <w:p w14:paraId="4B3FE6DC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14:ligatures w14:val="standardContextual"/>
        </w:rPr>
        <w:t>五</w:t>
      </w: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）产业命题赛是为了引导与时代同频，与热点和拍，与需求导向，与教育融合！关注“社会关注”，结合“行业/企业应用”，关切“急难愁盼”，紧扣“产业发展方向”！面向实用急用的数字化创意/创造/创新/创业实践，体现出命题性、时效性、热点性、针对性、灵活性、趣味性、参与性。</w:t>
      </w:r>
    </w:p>
    <w:p w14:paraId="6D886F1E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产业命题赛将每月动态滚动发布，命新题、出细则，请随时关注大赛官网动态通知。</w:t>
      </w:r>
    </w:p>
    <w:p w14:paraId="147A7FA5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即将启动的产业命题赛：数智文创产品设计大赛</w:t>
      </w:r>
    </w:p>
    <w:p w14:paraId="3A7F8BD9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14:ligatures w14:val="standardContextual"/>
        </w:rPr>
        <w:t>六</w:t>
      </w: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）元宇宙·3D/XR·AI大学生创新创业实践大赛。</w:t>
      </w:r>
    </w:p>
    <w:p w14:paraId="4A24D26E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六、赛程安排</w:t>
      </w:r>
    </w:p>
    <w:p w14:paraId="6BE73F61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:lang w:eastAsia="zh-CN"/>
          <w14:ligatures w14:val="standardContextual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14:ligatures w14:val="standardContextual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  <w14:ligatures w14:val="standardContextual"/>
        </w:rPr>
        <w:t>）</w:t>
      </w: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参赛人员统一在精英联赛官网（https://DS.3DDL.net）注册、报名，并按要求完整、准确、真实地填报相关信息。</w:t>
      </w:r>
    </w:p>
    <w:p w14:paraId="01A9B48F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:lang w:eastAsia="zh-CN"/>
          <w14:ligatures w14:val="standardContextual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14:ligatures w14:val="standardContextual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  <w14:ligatures w14:val="standardContextual"/>
        </w:rPr>
        <w:t>）</w:t>
      </w: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参赛报名：2025年9月18日-2026年3月15日；</w:t>
      </w:r>
    </w:p>
    <w:p w14:paraId="66808952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:lang w:eastAsia="zh-CN"/>
          <w14:ligatures w14:val="standardContextual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14:ligatures w14:val="standardContextual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  <w14:ligatures w14:val="standardContextual"/>
        </w:rPr>
        <w:t>）</w:t>
      </w: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初赛作品/项目提交：2025年9月18日-2026年3月25日；</w:t>
      </w:r>
    </w:p>
    <w:p w14:paraId="6C20F18B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:lang w:eastAsia="zh-CN"/>
          <w14:ligatures w14:val="standardContextual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14:ligatures w14:val="standardContextual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  <w14:ligatures w14:val="standardContextual"/>
        </w:rPr>
        <w:t>）</w:t>
      </w: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初赛选拔：2025年10月-2026年4月；</w:t>
      </w:r>
    </w:p>
    <w:p w14:paraId="46DF563C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:lang w:eastAsia="zh-CN"/>
          <w14:ligatures w14:val="standardContextual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14:ligatures w14:val="standardContextual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  <w14:ligatures w14:val="standardContextual"/>
        </w:rPr>
        <w:t>）</w:t>
      </w: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复赛评审：2026年5月-6月初；</w:t>
      </w:r>
    </w:p>
    <w:p w14:paraId="00FC15A4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:lang w:eastAsia="zh-CN"/>
          <w14:ligatures w14:val="standardContextual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14:ligatures w14:val="standardContextual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  <w14:ligatures w14:val="standardContextual"/>
        </w:rPr>
        <w:t>）</w:t>
      </w: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全国总决赛：2026年7月。</w:t>
      </w:r>
    </w:p>
    <w:p w14:paraId="0B57E0DC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after="1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t>详细赛程内容在赛事群里了解，后续各赛项要求以文件形式下发给参赛团队，请参赛同学加入QQ群：939606659。</w:t>
      </w:r>
    </w:p>
    <w:p w14:paraId="2A6E59FD">
      <w:pPr>
        <w:jc w:val="center"/>
        <w:rPr>
          <w:rFonts w:hint="eastAsia" w:ascii="仿宋" w:hAnsi="仿宋" w:eastAsia="仿宋" w:cs="仿宋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z w:val="32"/>
          <w:szCs w:val="32"/>
          <w14:ligatures w14:val="standardContextual"/>
        </w:rPr>
        <w:drawing>
          <wp:inline distT="0" distB="0" distL="114300" distR="114300">
            <wp:extent cx="1435100" cy="1694815"/>
            <wp:effectExtent l="0" t="0" r="0" b="635"/>
            <wp:docPr id="2" name="图片 2" descr="314725d9cd24df6a87ef143fd8dd09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4725d9cd24df6a87ef143fd8dd09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3039" cy="172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497580" cy="1667510"/>
            <wp:effectExtent l="0" t="0" r="762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2927" cy="16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D2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39C3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ADE5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EDE9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皖江工学院教务部</w:t>
      </w:r>
    </w:p>
    <w:p w14:paraId="2B922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2025年9月24日</w:t>
      </w:r>
    </w:p>
    <w:p w14:paraId="0BD5F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中宋" w:eastAsia="仿宋_GB2312"/>
          <w:sz w:val="32"/>
          <w:szCs w:val="32"/>
        </w:rPr>
      </w:pPr>
    </w:p>
    <w:p w14:paraId="29A67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中宋" w:eastAsia="仿宋_GB2312"/>
          <w:sz w:val="32"/>
          <w:szCs w:val="32"/>
        </w:rPr>
      </w:pPr>
    </w:p>
    <w:p w14:paraId="0FD88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中宋" w:eastAsia="仿宋_GB2312"/>
          <w:sz w:val="32"/>
          <w:szCs w:val="32"/>
        </w:rPr>
      </w:pPr>
    </w:p>
    <w:p w14:paraId="30508430">
      <w:pPr>
        <w:ind w:firstLine="280" w:firstLineChars="100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0" b="0"/>
                <wp:wrapNone/>
                <wp:docPr id="43614391" name="直接连接符 43614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4.3pt;height:0.05pt;width:414pt;z-index:251661312;mso-width-relative:page;mso-height-relative:page;" filled="f" stroked="t" coordsize="21600,21600" o:gfxdata="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mcNg9YAAAAIAQAADwAAAAAAAAABACAAAAAiAAAAZHJzL2Rvd25yZXYueG1s&#10;UEsBAhQAFAAAAAgAh07iQDITf0j6AQAA9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60288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WFX&#10;/dAAAAACAQAADwAAAAAAAAABACAAAAAiAAAAZHJzL2Rvd25yZXYueG1sUEsBAhQAFAAAAAgAh07i&#10;QA6Nk7PxAQAA5gMAAA4AAAAAAAAAAQAgAAAAH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皖江工学院教务部                    2025年9月24日印发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3BC9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0E92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B0E92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A2948"/>
    <w:rsid w:val="000056D0"/>
    <w:rsid w:val="00145277"/>
    <w:rsid w:val="0016757F"/>
    <w:rsid w:val="0035177D"/>
    <w:rsid w:val="003E60E6"/>
    <w:rsid w:val="00474262"/>
    <w:rsid w:val="007B58B0"/>
    <w:rsid w:val="00885292"/>
    <w:rsid w:val="008F26B5"/>
    <w:rsid w:val="00A33276"/>
    <w:rsid w:val="00BE16C4"/>
    <w:rsid w:val="00C76FD5"/>
    <w:rsid w:val="00D95AA8"/>
    <w:rsid w:val="02940B8D"/>
    <w:rsid w:val="28DE064B"/>
    <w:rsid w:val="439A2948"/>
    <w:rsid w:val="621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1267</Words>
  <Characters>1370</Characters>
  <Lines>54</Lines>
  <Paragraphs>38</Paragraphs>
  <TotalTime>1</TotalTime>
  <ScaleCrop>false</ScaleCrop>
  <LinksUpToDate>false</LinksUpToDate>
  <CharactersWithSpaces>1428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2025-09-24T02:34:00Z</dcterms:created>
  <dc:creator>了</dc:creator>
  <cp:lastModifiedBy>心情盒子</cp:lastModifiedBy>
  <dcterms:modified xsi:type="dcterms:W3CDTF">2025-09-24T07:04:08Z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21A73812426D4F81A5B1326C0D5CF51C_11</vt:lpwstr>
  </property>
  <property fmtid="{D5CDD505-2E9C-101B-9397-08002B2CF9AE}" pid="4" name="KSOTemplateDocerSaveRecord">
    <vt:lpwstr>eyJoZGlkIjoiOTVkYmM1MDJjMGMwYjczNzM3MDMxNTg4NmM2MGE2MGMiLCJ1c2VySWQiOiI2OTYwMTEyMzUifQ==</vt:lpwstr>
  </property>
</Properties>
</file>